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7FB" w:rsidRDefault="00AA57FB" w:rsidP="00AA57FB">
      <w:pPr>
        <w:tabs>
          <w:tab w:val="left" w:pos="1549"/>
        </w:tabs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  <w:t>СӨЖ тақырыптары</w:t>
      </w:r>
    </w:p>
    <w:p w:rsidR="00AA57FB" w:rsidRDefault="00AA57FB" w:rsidP="00AA57FB">
      <w:pPr>
        <w:rPr>
          <w:sz w:val="28"/>
          <w:szCs w:val="28"/>
          <w:lang w:val="kk-KZ"/>
        </w:rPr>
      </w:pPr>
    </w:p>
    <w:p w:rsidR="00AA57FB" w:rsidRDefault="00AA57FB" w:rsidP="00AA57FB">
      <w:pPr>
        <w:rPr>
          <w:sz w:val="28"/>
          <w:szCs w:val="28"/>
          <w:lang w:val="kk-KZ"/>
        </w:rPr>
      </w:pPr>
    </w:p>
    <w:p w:rsidR="00AA57FB" w:rsidRDefault="00AA57FB" w:rsidP="00AA57FB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1. </w:t>
      </w:r>
      <w:r w:rsidRPr="00007080">
        <w:rPr>
          <w:sz w:val="28"/>
          <w:szCs w:val="28"/>
          <w:lang w:val="kk-KZ"/>
        </w:rPr>
        <w:t>Қазақстандық медиазерттеу нарығының ерекшеліктері.</w:t>
      </w:r>
    </w:p>
    <w:p w:rsidR="00AA57FB" w:rsidRDefault="00AA57FB" w:rsidP="00AA57FB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2. </w:t>
      </w:r>
      <w:r w:rsidRPr="00901A33">
        <w:rPr>
          <w:sz w:val="28"/>
          <w:szCs w:val="28"/>
          <w:lang w:val="kk-KZ"/>
        </w:rPr>
        <w:t>Коммуникативті ортаның медиа кеңістігінің қызмет етуі мен дамуындағы ғ</w:t>
      </w:r>
      <w:r>
        <w:rPr>
          <w:sz w:val="28"/>
          <w:szCs w:val="28"/>
          <w:lang w:val="kk-KZ"/>
        </w:rPr>
        <w:t>ылыми білімнің рөлі.</w:t>
      </w:r>
    </w:p>
    <w:p w:rsidR="00AA57FB" w:rsidRDefault="00AA57FB" w:rsidP="00AA57FB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3. </w:t>
      </w:r>
      <w:r w:rsidRPr="00901A33">
        <w:rPr>
          <w:sz w:val="28"/>
          <w:szCs w:val="28"/>
          <w:lang w:val="kk-KZ"/>
        </w:rPr>
        <w:t>БАҚ талдауын жүзеге асыру тәртібі, негізгі кезеңдері және ақпараттық ин</w:t>
      </w:r>
      <w:r>
        <w:rPr>
          <w:sz w:val="28"/>
          <w:szCs w:val="28"/>
          <w:lang w:val="kk-KZ"/>
        </w:rPr>
        <w:t>дустрияны зерттеу ерекшеліктері ғ</w:t>
      </w:r>
      <w:r w:rsidRPr="00901A33">
        <w:rPr>
          <w:sz w:val="28"/>
          <w:szCs w:val="28"/>
          <w:lang w:val="kk-KZ"/>
        </w:rPr>
        <w:t>ылыми білімнің рөлі.</w:t>
      </w:r>
    </w:p>
    <w:p w:rsidR="00AA57FB" w:rsidRPr="00901A33" w:rsidRDefault="00AA57FB" w:rsidP="00AA57FB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4</w:t>
      </w:r>
      <w:r w:rsidRPr="00901A33">
        <w:rPr>
          <w:sz w:val="28"/>
          <w:szCs w:val="28"/>
          <w:lang w:val="kk-KZ"/>
        </w:rPr>
        <w:t>. Медиа кеңістігіндегі аналитикалық қызметтің пайда болуы және дамуының негізгі кезеңдері.</w:t>
      </w:r>
    </w:p>
    <w:p w:rsidR="00AA57FB" w:rsidRPr="00901A33" w:rsidRDefault="00AA57FB" w:rsidP="00AA57FB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5</w:t>
      </w:r>
      <w:r w:rsidRPr="00901A33">
        <w:rPr>
          <w:sz w:val="28"/>
          <w:szCs w:val="28"/>
          <w:lang w:val="kk-KZ"/>
        </w:rPr>
        <w:t>. Байланыс кеңістігін зерттеудің тарихи формалары және олардың сипаттамасы.</w:t>
      </w:r>
    </w:p>
    <w:p w:rsidR="00AA57FB" w:rsidRDefault="00AA57FB" w:rsidP="00AA57FB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6. </w:t>
      </w:r>
      <w:r w:rsidRPr="00007080">
        <w:rPr>
          <w:sz w:val="28"/>
          <w:szCs w:val="28"/>
          <w:lang w:val="kk-KZ"/>
        </w:rPr>
        <w:t>Медиатұтынуды зерттеу.</w:t>
      </w:r>
    </w:p>
    <w:p w:rsidR="00AA57FB" w:rsidRDefault="00AA57FB" w:rsidP="00AA57FB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7. </w:t>
      </w:r>
      <w:r w:rsidRPr="00007080">
        <w:rPr>
          <w:sz w:val="28"/>
          <w:szCs w:val="28"/>
          <w:lang w:val="kk-KZ"/>
        </w:rPr>
        <w:t>Медиазерттеулер  және олардың мақсаттары.</w:t>
      </w:r>
    </w:p>
    <w:p w:rsidR="00AA57FB" w:rsidRPr="00007080" w:rsidRDefault="00AA57FB" w:rsidP="00AA57FB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8. </w:t>
      </w:r>
      <w:r w:rsidRPr="00007080">
        <w:rPr>
          <w:sz w:val="28"/>
          <w:szCs w:val="28"/>
          <w:lang w:val="kk-KZ"/>
        </w:rPr>
        <w:t>БАҚ аудиториясы және оның ерекшеліктері.</w:t>
      </w:r>
    </w:p>
    <w:p w:rsidR="00AA57FB" w:rsidRPr="00007080" w:rsidRDefault="00AA57FB" w:rsidP="00AA57FB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9</w:t>
      </w:r>
      <w:r w:rsidRPr="00007080">
        <w:rPr>
          <w:sz w:val="28"/>
          <w:szCs w:val="28"/>
          <w:lang w:val="kk-KZ"/>
        </w:rPr>
        <w:t>. Медиа және коммуникацияның техникалық құралдары.</w:t>
      </w:r>
    </w:p>
    <w:p w:rsidR="00AA57FB" w:rsidRPr="00007080" w:rsidRDefault="00AA57FB" w:rsidP="00AA57FB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10</w:t>
      </w:r>
      <w:r w:rsidRPr="00007080">
        <w:rPr>
          <w:sz w:val="28"/>
          <w:szCs w:val="28"/>
          <w:lang w:val="kk-KZ"/>
        </w:rPr>
        <w:t>. Медиазерттеулер  және олардың мақсаттары.</w:t>
      </w:r>
    </w:p>
    <w:p w:rsidR="00AA57FB" w:rsidRPr="00007080" w:rsidRDefault="00AA57FB" w:rsidP="00AA57FB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11</w:t>
      </w:r>
      <w:r w:rsidRPr="00007080">
        <w:rPr>
          <w:sz w:val="28"/>
          <w:szCs w:val="28"/>
          <w:lang w:val="kk-KZ"/>
        </w:rPr>
        <w:t xml:space="preserve">. Медиазерттеулердің түрлері. </w:t>
      </w:r>
    </w:p>
    <w:p w:rsidR="00AA57FB" w:rsidRPr="00007080" w:rsidRDefault="00AA57FB" w:rsidP="00AA57FB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12</w:t>
      </w:r>
      <w:r w:rsidRPr="00007080">
        <w:rPr>
          <w:sz w:val="28"/>
          <w:szCs w:val="28"/>
          <w:lang w:val="kk-KZ"/>
        </w:rPr>
        <w:t>. Медиазерттеудің методологиясы.</w:t>
      </w:r>
    </w:p>
    <w:p w:rsidR="00AA57FB" w:rsidRPr="00007080" w:rsidRDefault="00AA57FB" w:rsidP="00AA57FB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13</w:t>
      </w:r>
      <w:r w:rsidRPr="00007080">
        <w:rPr>
          <w:sz w:val="28"/>
          <w:szCs w:val="28"/>
          <w:lang w:val="kk-KZ"/>
        </w:rPr>
        <w:t>. Медиазерттеудің кезеңдері.</w:t>
      </w:r>
    </w:p>
    <w:p w:rsidR="00AA57FB" w:rsidRPr="00007080" w:rsidRDefault="00AA57FB" w:rsidP="00AA57FB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14</w:t>
      </w:r>
      <w:r w:rsidRPr="00007080">
        <w:rPr>
          <w:sz w:val="28"/>
          <w:szCs w:val="28"/>
          <w:lang w:val="kk-KZ"/>
        </w:rPr>
        <w:t>. Медиатұтынуды зерттеу.</w:t>
      </w:r>
    </w:p>
    <w:p w:rsidR="00AA57FB" w:rsidRPr="00007080" w:rsidRDefault="00AA57FB" w:rsidP="00AA57FB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15</w:t>
      </w:r>
      <w:r w:rsidRPr="00007080">
        <w:rPr>
          <w:sz w:val="28"/>
          <w:szCs w:val="28"/>
          <w:lang w:val="kk-KZ"/>
        </w:rPr>
        <w:t>. БАҚ аудиториясы және оның ерекшеліктері.</w:t>
      </w:r>
    </w:p>
    <w:p w:rsidR="00AA57FB" w:rsidRPr="00007080" w:rsidRDefault="00AA57FB" w:rsidP="00AA57FB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16</w:t>
      </w:r>
      <w:r w:rsidRPr="00007080">
        <w:rPr>
          <w:sz w:val="28"/>
          <w:szCs w:val="28"/>
          <w:lang w:val="kk-KZ"/>
        </w:rPr>
        <w:t>. Медиаға құрылымдық-функционалдық көзқарас.</w:t>
      </w:r>
    </w:p>
    <w:p w:rsidR="00AA57FB" w:rsidRDefault="00AA57FB" w:rsidP="00AA57FB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17</w:t>
      </w:r>
      <w:r w:rsidRPr="00007080">
        <w:rPr>
          <w:sz w:val="28"/>
          <w:szCs w:val="28"/>
          <w:lang w:val="kk-KZ"/>
        </w:rPr>
        <w:t>. Медиазерттеулердегі жүйелік тәсіл.</w:t>
      </w:r>
    </w:p>
    <w:p w:rsidR="00AA57FB" w:rsidRDefault="00AA57FB" w:rsidP="00AA57FB">
      <w:pPr>
        <w:rPr>
          <w:sz w:val="28"/>
          <w:szCs w:val="28"/>
          <w:lang w:val="kk-KZ"/>
        </w:rPr>
      </w:pPr>
    </w:p>
    <w:p w:rsidR="00481C79" w:rsidRPr="00AA57FB" w:rsidRDefault="00481C79">
      <w:pPr>
        <w:rPr>
          <w:lang w:val="kk-KZ"/>
        </w:rPr>
      </w:pPr>
    </w:p>
    <w:sectPr w:rsidR="00481C79" w:rsidRPr="00AA57FB" w:rsidSect="00481C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savePreviewPicture/>
  <w:compat/>
  <w:rsids>
    <w:rsidRoot w:val="00AA57FB"/>
    <w:rsid w:val="00481C79"/>
    <w:rsid w:val="00AA57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7FB"/>
    <w:pPr>
      <w:spacing w:after="160" w:line="252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797</Characters>
  <Application>Microsoft Office Word</Application>
  <DocSecurity>0</DocSecurity>
  <Lines>6</Lines>
  <Paragraphs>1</Paragraphs>
  <ScaleCrop>false</ScaleCrop>
  <Company>Microsoft</Company>
  <LinksUpToDate>false</LinksUpToDate>
  <CharactersWithSpaces>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УЗБЕКОВА Гульнара</dc:creator>
  <cp:lastModifiedBy>УЗБЕКОВА Гульнара</cp:lastModifiedBy>
  <cp:revision>1</cp:revision>
  <dcterms:created xsi:type="dcterms:W3CDTF">2023-10-11T06:46:00Z</dcterms:created>
  <dcterms:modified xsi:type="dcterms:W3CDTF">2023-10-11T06:47:00Z</dcterms:modified>
</cp:coreProperties>
</file>